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621D" w14:textId="196389D2" w:rsidR="00D67FC0" w:rsidRPr="00D622D1" w:rsidRDefault="00D622D1">
      <w:pPr>
        <w:rPr>
          <w:rFonts w:ascii="Arial" w:hAnsi="Arial" w:cs="Arial"/>
          <w:b/>
          <w:bCs/>
          <w:lang w:val="fr-FR"/>
        </w:rPr>
      </w:pPr>
      <w:r w:rsidRPr="00D622D1">
        <w:rPr>
          <w:rFonts w:ascii="Arial" w:hAnsi="Arial" w:cs="Arial"/>
          <w:b/>
          <w:bCs/>
          <w:lang w:val="fr-FR"/>
        </w:rPr>
        <w:t xml:space="preserve">Lire une règle légale : </w:t>
      </w:r>
    </w:p>
    <w:p w14:paraId="1AAB0D9D" w14:textId="77777777" w:rsidR="00D622D1" w:rsidRPr="00D622D1" w:rsidRDefault="00D622D1">
      <w:pPr>
        <w:rPr>
          <w:rFonts w:ascii="Arial" w:hAnsi="Arial" w:cs="Arial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5"/>
        <w:gridCol w:w="6548"/>
      </w:tblGrid>
      <w:tr w:rsidR="00D67FC0" w:rsidRPr="00D622D1" w14:paraId="6426F3E2" w14:textId="77777777" w:rsidTr="00D67FC0">
        <w:tc>
          <w:tcPr>
            <w:tcW w:w="2515" w:type="dxa"/>
          </w:tcPr>
          <w:p w14:paraId="7D71F174" w14:textId="282CEF4F" w:rsidR="00D67FC0" w:rsidRPr="00D622D1" w:rsidRDefault="00D67FC0">
            <w:pPr>
              <w:rPr>
                <w:rFonts w:ascii="Arial" w:hAnsi="Arial" w:cs="Arial"/>
                <w:lang w:val="fr-FR"/>
              </w:rPr>
            </w:pPr>
            <w:r w:rsidRPr="00D622D1">
              <w:rPr>
                <w:rFonts w:ascii="Arial" w:hAnsi="Arial" w:cs="Arial"/>
                <w:lang w:val="fr-FR"/>
              </w:rPr>
              <w:t xml:space="preserve">La règle légale : </w:t>
            </w:r>
          </w:p>
        </w:tc>
        <w:tc>
          <w:tcPr>
            <w:tcW w:w="6548" w:type="dxa"/>
          </w:tcPr>
          <w:p w14:paraId="2D64C4E3" w14:textId="77777777" w:rsidR="00D622D1" w:rsidRDefault="00D622D1">
            <w:pPr>
              <w:rPr>
                <w:rFonts w:ascii="Arial" w:hAnsi="Arial" w:cs="Arial"/>
                <w:lang w:val="fr-FR"/>
              </w:rPr>
            </w:pPr>
          </w:p>
          <w:p w14:paraId="726F4142" w14:textId="77777777" w:rsidR="00DF1097" w:rsidRDefault="00D67FC0">
            <w:pPr>
              <w:rPr>
                <w:rFonts w:ascii="Arial" w:hAnsi="Arial" w:cs="Arial"/>
                <w:lang w:val="fr-FR"/>
              </w:rPr>
            </w:pPr>
            <w:r w:rsidRPr="00D622D1">
              <w:rPr>
                <w:rFonts w:ascii="Arial" w:hAnsi="Arial" w:cs="Arial"/>
                <w:lang w:val="fr-FR"/>
              </w:rPr>
              <w:t xml:space="preserve">Art. </w:t>
            </w:r>
            <w:r w:rsidR="00DF1097">
              <w:rPr>
                <w:rFonts w:ascii="Arial" w:hAnsi="Arial" w:cs="Arial"/>
                <w:lang w:val="fr-FR"/>
              </w:rPr>
              <w:t>……….</w:t>
            </w:r>
          </w:p>
          <w:p w14:paraId="50353A41" w14:textId="77777777" w:rsidR="00DF1097" w:rsidRDefault="00DF1097">
            <w:pPr>
              <w:rPr>
                <w:rFonts w:ascii="Arial" w:hAnsi="Arial" w:cs="Arial"/>
                <w:lang w:val="fr-FR"/>
              </w:rPr>
            </w:pPr>
          </w:p>
          <w:p w14:paraId="6A49DCBE" w14:textId="6999AD15" w:rsidR="00D622D1" w:rsidRPr="00DF1097" w:rsidRDefault="00DF1097" w:rsidP="00DF1097">
            <w:pPr>
              <w:rPr>
                <w:rFonts w:ascii="Arial" w:hAnsi="Arial" w:cs="Arial"/>
                <w:i/>
                <w:iCs/>
                <w:lang w:val="fr-FR"/>
              </w:rPr>
            </w:pPr>
            <w:r w:rsidRPr="00DF1097">
              <w:rPr>
                <w:rFonts w:ascii="Arial" w:hAnsi="Arial" w:cs="Arial"/>
                <w:i/>
                <w:iCs/>
                <w:lang w:val="fr-FR"/>
              </w:rPr>
              <w:t>Exemple avec l’art. 17 CC</w:t>
            </w:r>
          </w:p>
          <w:p w14:paraId="0561A946" w14:textId="20D5414E" w:rsidR="00D622D1" w:rsidRPr="00D622D1" w:rsidRDefault="00D622D1" w:rsidP="00D622D1">
            <w:pPr>
              <w:pStyle w:val="Absatz"/>
              <w:rPr>
                <w:rFonts w:ascii="Arial" w:hAnsi="Arial" w:cs="Arial"/>
                <w:sz w:val="24"/>
                <w:szCs w:val="24"/>
                <w:lang w:val="fr-CH" w:eastAsia="en-US"/>
              </w:rPr>
            </w:pPr>
            <w:r w:rsidRPr="00D622D1">
              <w:rPr>
                <w:rFonts w:ascii="Arial" w:hAnsi="Arial" w:cs="Arial"/>
                <w:sz w:val="24"/>
                <w:szCs w:val="24"/>
                <w:lang w:val="fr-CH" w:eastAsia="en-US"/>
              </w:rPr>
              <w:t>« </w:t>
            </w:r>
            <w:r w:rsidRPr="00D622D1">
              <w:rPr>
                <w:rFonts w:ascii="Arial" w:hAnsi="Arial" w:cs="Arial"/>
                <w:sz w:val="24"/>
                <w:szCs w:val="24"/>
                <w:lang w:val="fr-CH" w:eastAsia="en-US"/>
              </w:rPr>
              <w:t>Les personnes incapables de discernement, les mineurs et les personnes sous curatelle de portée générale n’ont pas l’exercice des droits civils.</w:t>
            </w:r>
            <w:r w:rsidRPr="00D622D1">
              <w:rPr>
                <w:rFonts w:ascii="Arial" w:hAnsi="Arial" w:cs="Arial"/>
                <w:sz w:val="24"/>
                <w:szCs w:val="24"/>
                <w:lang w:val="fr-CH" w:eastAsia="en-US"/>
              </w:rPr>
              <w:t> »</w:t>
            </w:r>
          </w:p>
          <w:p w14:paraId="1748EFDF" w14:textId="0A0F3B46" w:rsidR="00D622D1" w:rsidRPr="00D622D1" w:rsidRDefault="00D622D1">
            <w:pPr>
              <w:rPr>
                <w:rFonts w:ascii="Arial" w:hAnsi="Arial" w:cs="Arial"/>
                <w:lang w:val="fr-FR"/>
              </w:rPr>
            </w:pPr>
          </w:p>
        </w:tc>
      </w:tr>
      <w:tr w:rsidR="00D67FC0" w:rsidRPr="00D622D1" w14:paraId="072AA189" w14:textId="77777777" w:rsidTr="00D67FC0">
        <w:tc>
          <w:tcPr>
            <w:tcW w:w="2515" w:type="dxa"/>
          </w:tcPr>
          <w:p w14:paraId="456715F2" w14:textId="50627697" w:rsidR="00D67FC0" w:rsidRPr="00D622D1" w:rsidRDefault="00D67FC0">
            <w:pPr>
              <w:rPr>
                <w:rFonts w:ascii="Arial" w:hAnsi="Arial" w:cs="Arial"/>
                <w:lang w:val="fr-FR"/>
              </w:rPr>
            </w:pPr>
            <w:r w:rsidRPr="00D622D1">
              <w:rPr>
                <w:rFonts w:ascii="Arial" w:hAnsi="Arial" w:cs="Arial"/>
                <w:lang w:val="fr-FR"/>
              </w:rPr>
              <w:t>Les conditions d’application de la règle :</w:t>
            </w:r>
          </w:p>
        </w:tc>
        <w:tc>
          <w:tcPr>
            <w:tcW w:w="6548" w:type="dxa"/>
          </w:tcPr>
          <w:p w14:paraId="33D3CA07" w14:textId="77777777" w:rsidR="00D622D1" w:rsidRDefault="00D622D1">
            <w:pPr>
              <w:rPr>
                <w:rFonts w:ascii="Arial" w:hAnsi="Arial" w:cs="Arial"/>
                <w:b/>
                <w:bCs/>
                <w:lang w:val="fr-FR"/>
              </w:rPr>
            </w:pPr>
          </w:p>
          <w:p w14:paraId="30E22F2B" w14:textId="62B77A18" w:rsidR="00D67FC0" w:rsidRPr="00D622D1" w:rsidRDefault="00D622D1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D622D1">
              <w:rPr>
                <w:rFonts w:ascii="Arial" w:hAnsi="Arial" w:cs="Arial"/>
                <w:b/>
                <w:bCs/>
                <w:lang w:val="fr-FR"/>
              </w:rPr>
              <w:t>Si….</w:t>
            </w:r>
          </w:p>
          <w:p w14:paraId="280ACFBD" w14:textId="13D79193" w:rsidR="00D622D1" w:rsidRPr="00D622D1" w:rsidRDefault="00D622D1">
            <w:pPr>
              <w:rPr>
                <w:rFonts w:ascii="Arial" w:hAnsi="Arial" w:cs="Arial"/>
                <w:b/>
                <w:bCs/>
                <w:lang w:val="fr-FR"/>
              </w:rPr>
            </w:pPr>
          </w:p>
          <w:p w14:paraId="1B68409E" w14:textId="0C68DB21" w:rsidR="00D622D1" w:rsidRPr="00DF1097" w:rsidRDefault="00D622D1" w:rsidP="00D622D1">
            <w:pPr>
              <w:spacing w:after="120" w:line="288" w:lineRule="auto"/>
              <w:jc w:val="both"/>
              <w:rPr>
                <w:rFonts w:ascii="Arial" w:hAnsi="Arial" w:cs="Arial"/>
                <w:i/>
                <w:iCs/>
                <w:lang w:val="fr-CH"/>
              </w:rPr>
            </w:pPr>
            <w:r w:rsidRPr="00DF1097">
              <w:rPr>
                <w:rFonts w:ascii="Arial" w:hAnsi="Arial" w:cs="Arial"/>
                <w:i/>
                <w:iCs/>
                <w:lang w:val="fr-CH"/>
              </w:rPr>
              <w:t xml:space="preserve">- une personne </w:t>
            </w:r>
            <w:r w:rsidRPr="00DF1097">
              <w:rPr>
                <w:rFonts w:ascii="Arial" w:hAnsi="Arial" w:cs="Arial"/>
                <w:i/>
                <w:iCs/>
                <w:lang w:val="fr-CH"/>
              </w:rPr>
              <w:t>est in</w:t>
            </w:r>
            <w:r w:rsidRPr="00DF1097">
              <w:rPr>
                <w:rFonts w:ascii="Arial" w:hAnsi="Arial" w:cs="Arial"/>
                <w:i/>
                <w:iCs/>
                <w:lang w:val="fr-CH"/>
              </w:rPr>
              <w:t>capable de discernement,</w:t>
            </w:r>
          </w:p>
          <w:p w14:paraId="2DAB3391" w14:textId="6378A29E" w:rsidR="00D622D1" w:rsidRPr="00DF1097" w:rsidRDefault="00D622D1" w:rsidP="00D622D1">
            <w:pPr>
              <w:spacing w:after="120" w:line="288" w:lineRule="auto"/>
              <w:jc w:val="both"/>
              <w:rPr>
                <w:rFonts w:ascii="Arial" w:hAnsi="Arial" w:cs="Arial"/>
                <w:i/>
                <w:iCs/>
                <w:lang w:val="fr-CH"/>
              </w:rPr>
            </w:pPr>
            <w:r w:rsidRPr="00DF1097">
              <w:rPr>
                <w:rFonts w:ascii="Arial" w:hAnsi="Arial" w:cs="Arial"/>
                <w:i/>
                <w:iCs/>
                <w:lang w:val="fr-CH"/>
              </w:rPr>
              <w:t>ou</w:t>
            </w:r>
          </w:p>
          <w:p w14:paraId="2CFA79C5" w14:textId="092A4750" w:rsidR="00D622D1" w:rsidRPr="00DF1097" w:rsidRDefault="00D622D1" w:rsidP="00D622D1">
            <w:pPr>
              <w:spacing w:after="120" w:line="288" w:lineRule="auto"/>
              <w:jc w:val="both"/>
              <w:rPr>
                <w:rFonts w:ascii="Arial" w:hAnsi="Arial" w:cs="Arial"/>
                <w:i/>
                <w:iCs/>
                <w:lang w:val="fr-CH"/>
              </w:rPr>
            </w:pPr>
            <w:r w:rsidRPr="00DF1097">
              <w:rPr>
                <w:rFonts w:ascii="Arial" w:hAnsi="Arial" w:cs="Arial"/>
                <w:i/>
                <w:iCs/>
                <w:lang w:val="fr-CH"/>
              </w:rPr>
              <w:t xml:space="preserve">- cette personne </w:t>
            </w:r>
            <w:r w:rsidRPr="00DF1097">
              <w:rPr>
                <w:rFonts w:ascii="Arial" w:hAnsi="Arial" w:cs="Arial"/>
                <w:i/>
                <w:iCs/>
                <w:lang w:val="fr-CH"/>
              </w:rPr>
              <w:t>est mineure,</w:t>
            </w:r>
          </w:p>
          <w:p w14:paraId="6E0BEC6B" w14:textId="0D05D62B" w:rsidR="00D622D1" w:rsidRPr="00DF1097" w:rsidRDefault="00D622D1" w:rsidP="00D622D1">
            <w:pPr>
              <w:spacing w:after="120" w:line="288" w:lineRule="auto"/>
              <w:jc w:val="both"/>
              <w:rPr>
                <w:rFonts w:ascii="Arial" w:hAnsi="Arial" w:cs="Arial"/>
                <w:i/>
                <w:iCs/>
                <w:lang w:val="fr-CH"/>
              </w:rPr>
            </w:pPr>
            <w:r w:rsidRPr="00DF1097">
              <w:rPr>
                <w:rFonts w:ascii="Arial" w:hAnsi="Arial" w:cs="Arial"/>
                <w:i/>
                <w:iCs/>
                <w:lang w:val="fr-CH"/>
              </w:rPr>
              <w:t>ou</w:t>
            </w:r>
          </w:p>
          <w:p w14:paraId="47E5E554" w14:textId="113CB088" w:rsidR="00D622D1" w:rsidRPr="00DF1097" w:rsidRDefault="00D622D1" w:rsidP="00D622D1">
            <w:pPr>
              <w:spacing w:after="120" w:line="288" w:lineRule="auto"/>
              <w:jc w:val="both"/>
              <w:rPr>
                <w:rFonts w:ascii="Arial" w:hAnsi="Arial" w:cs="Arial"/>
                <w:i/>
                <w:iCs/>
                <w:lang w:val="fr-CH"/>
              </w:rPr>
            </w:pPr>
            <w:r w:rsidRPr="00DF1097">
              <w:rPr>
                <w:rFonts w:ascii="Arial" w:hAnsi="Arial" w:cs="Arial"/>
                <w:i/>
                <w:iCs/>
                <w:lang w:val="fr-CH"/>
              </w:rPr>
              <w:t>- cette personne est sous curatelle de portée générale,</w:t>
            </w:r>
          </w:p>
          <w:p w14:paraId="1EC1AD86" w14:textId="1173F1AA" w:rsidR="00D622D1" w:rsidRPr="00D622D1" w:rsidRDefault="00D622D1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D67FC0" w:rsidRPr="00D622D1" w14:paraId="0C5F3266" w14:textId="77777777" w:rsidTr="00D67FC0">
        <w:tc>
          <w:tcPr>
            <w:tcW w:w="2515" w:type="dxa"/>
          </w:tcPr>
          <w:p w14:paraId="57AB0F61" w14:textId="77777777" w:rsidR="00D67FC0" w:rsidRDefault="00D622D1">
            <w:pPr>
              <w:rPr>
                <w:rFonts w:ascii="Arial" w:hAnsi="Arial" w:cs="Arial"/>
                <w:lang w:val="fr-FR"/>
              </w:rPr>
            </w:pPr>
            <w:r w:rsidRPr="00D622D1">
              <w:rPr>
                <w:rFonts w:ascii="Arial" w:hAnsi="Arial" w:cs="Arial"/>
                <w:lang w:val="fr-FR"/>
              </w:rPr>
              <w:t>L</w:t>
            </w:r>
            <w:r>
              <w:rPr>
                <w:rFonts w:ascii="Arial" w:hAnsi="Arial" w:cs="Arial"/>
                <w:lang w:val="fr-FR"/>
              </w:rPr>
              <w:t>a conséquence juridique de la règle :</w:t>
            </w:r>
          </w:p>
          <w:p w14:paraId="53EE7C42" w14:textId="77777777" w:rsidR="00D622D1" w:rsidRDefault="00D622D1">
            <w:pPr>
              <w:rPr>
                <w:rFonts w:ascii="Arial" w:hAnsi="Arial" w:cs="Arial"/>
                <w:lang w:val="fr-FR"/>
              </w:rPr>
            </w:pPr>
          </w:p>
          <w:p w14:paraId="4E95C51B" w14:textId="77777777" w:rsidR="00D622D1" w:rsidRDefault="00D622D1">
            <w:pPr>
              <w:rPr>
                <w:rFonts w:ascii="Arial" w:hAnsi="Arial" w:cs="Arial"/>
                <w:lang w:val="fr-FR"/>
              </w:rPr>
            </w:pPr>
          </w:p>
          <w:p w14:paraId="0983AC8F" w14:textId="7F21CBD6" w:rsidR="00D622D1" w:rsidRPr="00D622D1" w:rsidRDefault="00D622D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548" w:type="dxa"/>
          </w:tcPr>
          <w:p w14:paraId="42FCA62B" w14:textId="77777777" w:rsidR="00D67FC0" w:rsidRDefault="00D67FC0">
            <w:pPr>
              <w:rPr>
                <w:rFonts w:ascii="Arial" w:hAnsi="Arial" w:cs="Arial"/>
                <w:lang w:val="fr-FR"/>
              </w:rPr>
            </w:pPr>
          </w:p>
          <w:p w14:paraId="469A5830" w14:textId="77777777" w:rsidR="00D622D1" w:rsidRPr="00D622D1" w:rsidRDefault="00D622D1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D622D1">
              <w:rPr>
                <w:rFonts w:ascii="Arial" w:hAnsi="Arial" w:cs="Arial"/>
                <w:b/>
                <w:bCs/>
                <w:lang w:val="fr-FR"/>
              </w:rPr>
              <w:t>Alors…</w:t>
            </w:r>
          </w:p>
          <w:p w14:paraId="2C09E130" w14:textId="1210B912" w:rsidR="00D622D1" w:rsidRDefault="00D622D1">
            <w:pPr>
              <w:rPr>
                <w:rFonts w:ascii="Arial" w:hAnsi="Arial" w:cs="Arial"/>
                <w:lang w:val="fr-FR"/>
              </w:rPr>
            </w:pPr>
          </w:p>
          <w:p w14:paraId="15FA03D4" w14:textId="50072C2D" w:rsidR="00D622D1" w:rsidRPr="00DF1097" w:rsidRDefault="00D622D1" w:rsidP="006E1FD8">
            <w:pPr>
              <w:rPr>
                <w:rFonts w:ascii="Arial" w:hAnsi="Arial" w:cs="Arial"/>
                <w:i/>
                <w:iCs/>
                <w:lang w:val="fr-FR"/>
              </w:rPr>
            </w:pPr>
            <w:r w:rsidRPr="00DF1097">
              <w:rPr>
                <w:rFonts w:ascii="Arial" w:hAnsi="Arial" w:cs="Arial"/>
                <w:i/>
                <w:iCs/>
                <w:lang w:val="fr-CH"/>
              </w:rPr>
              <w:t xml:space="preserve">cette personne </w:t>
            </w:r>
            <w:r w:rsidRPr="00DF1097">
              <w:rPr>
                <w:rFonts w:ascii="Arial" w:hAnsi="Arial" w:cs="Arial"/>
                <w:i/>
                <w:iCs/>
                <w:lang w:val="fr-CH"/>
              </w:rPr>
              <w:t xml:space="preserve">ne </w:t>
            </w:r>
            <w:r w:rsidRPr="00DF1097">
              <w:rPr>
                <w:rFonts w:ascii="Arial" w:hAnsi="Arial" w:cs="Arial"/>
                <w:i/>
                <w:iCs/>
                <w:lang w:val="fr-CH"/>
              </w:rPr>
              <w:t xml:space="preserve">possède </w:t>
            </w:r>
            <w:r w:rsidRPr="00DF1097">
              <w:rPr>
                <w:rFonts w:ascii="Arial" w:hAnsi="Arial" w:cs="Arial"/>
                <w:i/>
                <w:iCs/>
                <w:lang w:val="fr-CH"/>
              </w:rPr>
              <w:t xml:space="preserve">pas </w:t>
            </w:r>
            <w:r w:rsidRPr="00DF1097">
              <w:rPr>
                <w:rFonts w:ascii="Arial" w:hAnsi="Arial" w:cs="Arial"/>
                <w:i/>
                <w:iCs/>
                <w:lang w:val="fr-CH"/>
              </w:rPr>
              <w:t>l’exercice des droits civils</w:t>
            </w:r>
          </w:p>
          <w:p w14:paraId="1B7FAEBC" w14:textId="2A35F664" w:rsidR="00D622D1" w:rsidRPr="00D622D1" w:rsidRDefault="00D622D1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34C49BAE" w14:textId="3E3691CA" w:rsidR="00D622D1" w:rsidRDefault="00D622D1">
      <w:pPr>
        <w:rPr>
          <w:rFonts w:ascii="Arial" w:hAnsi="Arial" w:cs="Arial"/>
          <w:lang w:val="fr-FR"/>
        </w:rPr>
      </w:pPr>
    </w:p>
    <w:p w14:paraId="4E83CB3F" w14:textId="77777777" w:rsidR="006E1FD8" w:rsidRDefault="006E1FD8">
      <w:pPr>
        <w:rPr>
          <w:rFonts w:ascii="Arial" w:hAnsi="Arial" w:cs="Arial"/>
          <w:lang w:val="fr-FR"/>
        </w:rPr>
      </w:pPr>
    </w:p>
    <w:p w14:paraId="0107E589" w14:textId="34F8E803" w:rsidR="00D622D1" w:rsidRPr="00D622D1" w:rsidRDefault="00D622D1" w:rsidP="00D622D1">
      <w:pPr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Exercice simple d’application du syllogisme</w:t>
      </w:r>
      <w:r w:rsidRPr="00D622D1">
        <w:rPr>
          <w:rFonts w:ascii="Arial" w:hAnsi="Arial" w:cs="Arial"/>
          <w:b/>
          <w:bCs/>
          <w:lang w:val="fr-FR"/>
        </w:rPr>
        <w:t xml:space="preserve"> : </w:t>
      </w:r>
    </w:p>
    <w:p w14:paraId="74E94189" w14:textId="33841DC8" w:rsidR="00D622D1" w:rsidRDefault="00D622D1">
      <w:pPr>
        <w:rPr>
          <w:rFonts w:ascii="Arial" w:hAnsi="Arial" w:cs="Arial"/>
          <w:lang w:val="fr-FR"/>
        </w:rPr>
      </w:pPr>
    </w:p>
    <w:tbl>
      <w:tblPr>
        <w:tblW w:w="90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993"/>
        <w:gridCol w:w="4337"/>
      </w:tblGrid>
      <w:tr w:rsidR="00D622D1" w:rsidRPr="00D622D1" w14:paraId="0CB85D34" w14:textId="77777777" w:rsidTr="00D622D1">
        <w:trPr>
          <w:trHeight w:val="199"/>
        </w:trPr>
        <w:tc>
          <w:tcPr>
            <w:tcW w:w="3685" w:type="dxa"/>
            <w:vAlign w:val="center"/>
          </w:tcPr>
          <w:p w14:paraId="54B7F994" w14:textId="77777777" w:rsidR="00D622D1" w:rsidRPr="00C414A3" w:rsidRDefault="00D622D1" w:rsidP="00B50BCC">
            <w:pPr>
              <w:pStyle w:val="Titre2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414A3">
              <w:rPr>
                <w:rFonts w:ascii="Arial" w:hAnsi="Arial" w:cs="Arial"/>
                <w:sz w:val="22"/>
                <w:szCs w:val="22"/>
              </w:rPr>
              <w:t>Questions</w:t>
            </w:r>
          </w:p>
        </w:tc>
        <w:tc>
          <w:tcPr>
            <w:tcW w:w="993" w:type="dxa"/>
            <w:vAlign w:val="center"/>
          </w:tcPr>
          <w:p w14:paraId="30EE7F9A" w14:textId="77777777" w:rsidR="00D622D1" w:rsidRPr="00C414A3" w:rsidRDefault="00D622D1" w:rsidP="00B50BC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C414A3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Art. </w:t>
            </w:r>
          </w:p>
        </w:tc>
        <w:tc>
          <w:tcPr>
            <w:tcW w:w="4337" w:type="dxa"/>
            <w:vAlign w:val="center"/>
          </w:tcPr>
          <w:p w14:paraId="48A212CF" w14:textId="77777777" w:rsidR="00D622D1" w:rsidRPr="00C414A3" w:rsidRDefault="00D622D1" w:rsidP="00B50BC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C414A3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Réponses sous la forme d’un syllogisme juridique</w:t>
            </w:r>
          </w:p>
        </w:tc>
      </w:tr>
      <w:tr w:rsidR="00D622D1" w:rsidRPr="001251FF" w14:paraId="1E2F94D0" w14:textId="77777777" w:rsidTr="00DF1097">
        <w:trPr>
          <w:trHeight w:val="4540"/>
        </w:trPr>
        <w:tc>
          <w:tcPr>
            <w:tcW w:w="3685" w:type="dxa"/>
          </w:tcPr>
          <w:p w14:paraId="17DC4ABE" w14:textId="77777777" w:rsidR="00D622D1" w:rsidRPr="00647236" w:rsidRDefault="00D622D1" w:rsidP="00B50BC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47236">
              <w:rPr>
                <w:rFonts w:ascii="Arial" w:hAnsi="Arial" w:cs="Arial"/>
                <w:sz w:val="20"/>
                <w:szCs w:val="20"/>
                <w:lang w:val="fr-FR"/>
              </w:rPr>
              <w:t xml:space="preserve">Joseph est handicapé mental. A-t-il la </w:t>
            </w:r>
            <w:r w:rsidRPr="00B70FCD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jouissance des droits civils</w:t>
            </w:r>
            <w:r w:rsidRPr="00647236">
              <w:rPr>
                <w:rFonts w:ascii="Arial" w:hAnsi="Arial" w:cs="Arial"/>
                <w:sz w:val="20"/>
                <w:szCs w:val="20"/>
                <w:lang w:val="fr-FR"/>
              </w:rPr>
              <w:t xml:space="preserve"> qui lui permettrait d’hériter de la fortune de son père décédé ?</w:t>
            </w:r>
          </w:p>
        </w:tc>
        <w:tc>
          <w:tcPr>
            <w:tcW w:w="993" w:type="dxa"/>
          </w:tcPr>
          <w:p w14:paraId="792C0CFF" w14:textId="77777777" w:rsidR="00D622D1" w:rsidRPr="00C414A3" w:rsidRDefault="00D622D1" w:rsidP="00B50BCC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</w:tc>
        <w:tc>
          <w:tcPr>
            <w:tcW w:w="4337" w:type="dxa"/>
          </w:tcPr>
          <w:p w14:paraId="29FB98C3" w14:textId="77777777" w:rsidR="00D622D1" w:rsidRDefault="00D622D1" w:rsidP="00B50BCC">
            <w:pPr>
              <w:spacing w:before="60" w:after="6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Si :</w:t>
            </w:r>
          </w:p>
          <w:p w14:paraId="342029B6" w14:textId="26FD697A" w:rsidR="00D622D1" w:rsidRDefault="00D622D1" w:rsidP="00B50BCC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  <w:p w14:paraId="62C42358" w14:textId="77777777" w:rsidR="00D622D1" w:rsidRDefault="00D622D1" w:rsidP="00B50BCC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  <w:p w14:paraId="50ECFFC9" w14:textId="77777777" w:rsidR="00D622D1" w:rsidRDefault="00D622D1" w:rsidP="00B50BCC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  <w:p w14:paraId="2F1DA59A" w14:textId="77777777" w:rsidR="00D622D1" w:rsidRDefault="00D622D1" w:rsidP="00B50BCC">
            <w:pPr>
              <w:spacing w:before="60" w:after="6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Alors :</w:t>
            </w:r>
          </w:p>
          <w:p w14:paraId="62ADD977" w14:textId="77777777" w:rsidR="00D622D1" w:rsidRDefault="00D622D1" w:rsidP="00B50BCC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  <w:p w14:paraId="450B1E65" w14:textId="77777777" w:rsidR="00D622D1" w:rsidRDefault="00D622D1" w:rsidP="00B50BCC">
            <w:pPr>
              <w:spacing w:before="60" w:after="6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Or :</w:t>
            </w:r>
          </w:p>
          <w:p w14:paraId="5699E141" w14:textId="427C93F4" w:rsidR="00D622D1" w:rsidRDefault="00D622D1" w:rsidP="00B50BCC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  <w:p w14:paraId="57D24AF0" w14:textId="3991B99F" w:rsidR="00D622D1" w:rsidRDefault="00D622D1" w:rsidP="00B50BCC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  <w:p w14:paraId="268AD9D6" w14:textId="77777777" w:rsidR="00D622D1" w:rsidRDefault="00D622D1" w:rsidP="00B50BCC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  <w:p w14:paraId="68636F46" w14:textId="77777777" w:rsidR="00D622D1" w:rsidRDefault="00D622D1" w:rsidP="00B50BCC">
            <w:pPr>
              <w:spacing w:before="60" w:after="6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Donc :</w:t>
            </w:r>
          </w:p>
          <w:p w14:paraId="01A0D642" w14:textId="77777777" w:rsidR="00D622D1" w:rsidRDefault="00D622D1" w:rsidP="00B50BCC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  <w:p w14:paraId="49B0C983" w14:textId="12F950E3" w:rsidR="00D622D1" w:rsidRPr="00C414A3" w:rsidRDefault="00D622D1" w:rsidP="00B50BCC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</w:tc>
      </w:tr>
    </w:tbl>
    <w:p w14:paraId="03C6402B" w14:textId="3DD2C794" w:rsidR="00D67FC0" w:rsidRPr="00D622D1" w:rsidRDefault="00D67FC0">
      <w:pPr>
        <w:rPr>
          <w:rFonts w:ascii="Arial" w:hAnsi="Arial" w:cs="Arial"/>
          <w:lang w:val="fr-FR"/>
        </w:rPr>
      </w:pPr>
      <w:r w:rsidRPr="00D622D1">
        <w:rPr>
          <w:rFonts w:ascii="Arial" w:hAnsi="Arial" w:cs="Arial"/>
          <w:lang w:val="fr-FR"/>
        </w:rPr>
        <w:br w:type="page"/>
      </w:r>
    </w:p>
    <w:p w14:paraId="36A90852" w14:textId="70BF25FD" w:rsidR="00D67FC0" w:rsidRPr="006E1FD8" w:rsidRDefault="006E1FD8">
      <w:pPr>
        <w:rPr>
          <w:rFonts w:ascii="Arial" w:hAnsi="Arial" w:cs="Arial"/>
          <w:b/>
          <w:bCs/>
          <w:lang w:val="fr-FR"/>
        </w:rPr>
      </w:pPr>
      <w:r w:rsidRPr="006E1FD8">
        <w:rPr>
          <w:rFonts w:ascii="Arial" w:hAnsi="Arial" w:cs="Arial"/>
          <w:b/>
          <w:bCs/>
          <w:lang w:val="fr-FR"/>
        </w:rPr>
        <w:lastRenderedPageBreak/>
        <w:t xml:space="preserve">Exercice </w:t>
      </w:r>
      <w:r>
        <w:rPr>
          <w:rFonts w:ascii="Arial" w:hAnsi="Arial" w:cs="Arial"/>
          <w:b/>
          <w:bCs/>
          <w:lang w:val="fr-FR"/>
        </w:rPr>
        <w:t xml:space="preserve">un peu </w:t>
      </w:r>
      <w:r w:rsidRPr="006E1FD8">
        <w:rPr>
          <w:rFonts w:ascii="Arial" w:hAnsi="Arial" w:cs="Arial"/>
          <w:b/>
          <w:bCs/>
          <w:lang w:val="fr-FR"/>
        </w:rPr>
        <w:t>plus complexe d’application du syllogisme :</w:t>
      </w:r>
    </w:p>
    <w:p w14:paraId="2F105341" w14:textId="77777777" w:rsidR="006E1FD8" w:rsidRPr="00D622D1" w:rsidRDefault="006E1FD8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0"/>
        <w:gridCol w:w="3656"/>
        <w:gridCol w:w="3657"/>
      </w:tblGrid>
      <w:tr w:rsidR="00D67FC0" w:rsidRPr="00D622D1" w14:paraId="29A31297" w14:textId="77777777" w:rsidTr="00D23A30">
        <w:tc>
          <w:tcPr>
            <w:tcW w:w="9063" w:type="dxa"/>
            <w:gridSpan w:val="3"/>
          </w:tcPr>
          <w:p w14:paraId="4591C20F" w14:textId="77777777" w:rsidR="00D67FC0" w:rsidRPr="00D622D1" w:rsidRDefault="00D67FC0" w:rsidP="00D67FC0">
            <w:pPr>
              <w:spacing w:before="240" w:line="360" w:lineRule="auto"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bookmarkStart w:id="0" w:name="_Hlk113542501"/>
            <w:r w:rsidRPr="00D622D1">
              <w:rPr>
                <w:rFonts w:ascii="Arial" w:hAnsi="Arial" w:cs="Arial"/>
                <w:b/>
                <w:bCs/>
                <w:lang w:val="fr-FR"/>
              </w:rPr>
              <w:t>Quel est le problème juridique ?</w:t>
            </w:r>
          </w:p>
          <w:p w14:paraId="646C4BC1" w14:textId="03CE9EFB" w:rsidR="00D67FC0" w:rsidRPr="00D622D1" w:rsidRDefault="00D67FC0" w:rsidP="00D67FC0">
            <w:pPr>
              <w:spacing w:before="240" w:line="360" w:lineRule="auto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B70FCD" w:rsidRPr="00D622D1" w14:paraId="7B1AA5C9" w14:textId="77777777" w:rsidTr="00D67FC0">
        <w:tc>
          <w:tcPr>
            <w:tcW w:w="1750" w:type="dxa"/>
          </w:tcPr>
          <w:p w14:paraId="085CB826" w14:textId="132F425F" w:rsidR="001021FE" w:rsidRPr="00D622D1" w:rsidRDefault="001021FE" w:rsidP="00D67FC0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D622D1">
              <w:rPr>
                <w:rFonts w:ascii="Arial" w:hAnsi="Arial" w:cs="Arial"/>
                <w:b/>
                <w:bCs/>
                <w:lang w:val="fr-FR"/>
              </w:rPr>
              <w:t>Quelle</w:t>
            </w:r>
            <w:r w:rsidR="00B70FCD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D622D1">
              <w:rPr>
                <w:rFonts w:ascii="Arial" w:hAnsi="Arial" w:cs="Arial"/>
                <w:b/>
                <w:bCs/>
                <w:lang w:val="fr-FR"/>
              </w:rPr>
              <w:t>règle</w:t>
            </w:r>
            <w:r w:rsidR="00B70FCD">
              <w:rPr>
                <w:rFonts w:ascii="Arial" w:hAnsi="Arial" w:cs="Arial"/>
                <w:b/>
                <w:bCs/>
                <w:lang w:val="fr-FR"/>
              </w:rPr>
              <w:t xml:space="preserve"> choisir</w:t>
            </w:r>
            <w:r w:rsidRPr="00D622D1">
              <w:rPr>
                <w:rFonts w:ascii="Arial" w:hAnsi="Arial" w:cs="Arial"/>
                <w:b/>
                <w:bCs/>
                <w:lang w:val="fr-FR"/>
              </w:rPr>
              <w:t> ?</w:t>
            </w:r>
          </w:p>
        </w:tc>
        <w:tc>
          <w:tcPr>
            <w:tcW w:w="3656" w:type="dxa"/>
          </w:tcPr>
          <w:p w14:paraId="3682AE8A" w14:textId="532BD1DC" w:rsidR="001021FE" w:rsidRPr="00D622D1" w:rsidRDefault="001021FE" w:rsidP="00D67FC0">
            <w:pPr>
              <w:spacing w:before="240" w:line="360" w:lineRule="auto"/>
              <w:jc w:val="both"/>
              <w:rPr>
                <w:rFonts w:ascii="Arial" w:hAnsi="Arial" w:cs="Arial"/>
                <w:lang w:val="fr-FR"/>
              </w:rPr>
            </w:pPr>
            <w:r w:rsidRPr="00D622D1">
              <w:rPr>
                <w:rFonts w:ascii="Arial" w:hAnsi="Arial" w:cs="Arial"/>
                <w:lang w:val="fr-FR"/>
              </w:rPr>
              <w:t xml:space="preserve">Art. ……………. </w:t>
            </w:r>
          </w:p>
        </w:tc>
        <w:tc>
          <w:tcPr>
            <w:tcW w:w="3657" w:type="dxa"/>
          </w:tcPr>
          <w:p w14:paraId="68114F43" w14:textId="6697FFBA" w:rsidR="001021FE" w:rsidRPr="00D622D1" w:rsidRDefault="001021FE" w:rsidP="00D67FC0">
            <w:pPr>
              <w:spacing w:before="240" w:line="360" w:lineRule="auto"/>
              <w:jc w:val="both"/>
              <w:rPr>
                <w:rFonts w:ascii="Arial" w:hAnsi="Arial" w:cs="Arial"/>
                <w:lang w:val="fr-FR"/>
              </w:rPr>
            </w:pPr>
            <w:r w:rsidRPr="00D622D1">
              <w:rPr>
                <w:rFonts w:ascii="Arial" w:hAnsi="Arial" w:cs="Arial"/>
                <w:lang w:val="fr-FR"/>
              </w:rPr>
              <w:t xml:space="preserve">Art. ……………. </w:t>
            </w:r>
          </w:p>
        </w:tc>
      </w:tr>
      <w:tr w:rsidR="00B70FCD" w:rsidRPr="00D622D1" w14:paraId="37DA872D" w14:textId="77777777" w:rsidTr="006E1FD8">
        <w:trPr>
          <w:trHeight w:val="3937"/>
        </w:trPr>
        <w:tc>
          <w:tcPr>
            <w:tcW w:w="1750" w:type="dxa"/>
          </w:tcPr>
          <w:p w14:paraId="7E2323E7" w14:textId="62CB18F6" w:rsidR="001021FE" w:rsidRPr="00D622D1" w:rsidRDefault="001021FE" w:rsidP="00D67FC0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D622D1">
              <w:rPr>
                <w:rFonts w:ascii="Arial" w:hAnsi="Arial" w:cs="Arial"/>
                <w:b/>
                <w:bCs/>
                <w:lang w:val="fr-FR"/>
              </w:rPr>
              <w:t>Que dit la règle ?</w:t>
            </w:r>
          </w:p>
          <w:p w14:paraId="2B55C946" w14:textId="55B7902E" w:rsidR="00D67FC0" w:rsidRPr="00D622D1" w:rsidRDefault="00D67FC0" w:rsidP="00D67FC0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3656" w:type="dxa"/>
          </w:tcPr>
          <w:p w14:paraId="55C0D79F" w14:textId="263C642D" w:rsidR="001021FE" w:rsidRPr="00D622D1" w:rsidRDefault="001021FE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  <w:r w:rsidRPr="00D622D1">
              <w:rPr>
                <w:rFonts w:ascii="Arial" w:hAnsi="Arial" w:cs="Arial"/>
                <w:lang w:val="fr-FR"/>
              </w:rPr>
              <w:t>Si :</w:t>
            </w:r>
          </w:p>
          <w:p w14:paraId="2FDB5180" w14:textId="0EBABCC6" w:rsidR="001021FE" w:rsidRPr="00D622D1" w:rsidRDefault="001021FE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07A15298" w14:textId="5D6A1B44" w:rsidR="001021FE" w:rsidRPr="00D622D1" w:rsidRDefault="001021FE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4AA4EAED" w14:textId="31000641" w:rsidR="003658F1" w:rsidRPr="00D622D1" w:rsidRDefault="003658F1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3AB25AA8" w14:textId="77777777" w:rsidR="003658F1" w:rsidRPr="00D622D1" w:rsidRDefault="003658F1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0D9F860A" w14:textId="6AE877DD" w:rsidR="003658F1" w:rsidRDefault="003658F1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734B4A0D" w14:textId="77777777" w:rsidR="006E1FD8" w:rsidRPr="00D622D1" w:rsidRDefault="006E1FD8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70C94EE2" w14:textId="77777777" w:rsidR="001021FE" w:rsidRPr="00D622D1" w:rsidRDefault="001021FE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  <w:r w:rsidRPr="00D622D1">
              <w:rPr>
                <w:rFonts w:ascii="Arial" w:hAnsi="Arial" w:cs="Arial"/>
                <w:lang w:val="fr-FR"/>
              </w:rPr>
              <w:t xml:space="preserve">Alors : </w:t>
            </w:r>
          </w:p>
          <w:p w14:paraId="629CF736" w14:textId="3BE5ED8C" w:rsidR="003658F1" w:rsidRPr="00D622D1" w:rsidRDefault="003658F1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3657" w:type="dxa"/>
          </w:tcPr>
          <w:p w14:paraId="34A78C46" w14:textId="77777777" w:rsidR="001021FE" w:rsidRPr="00D622D1" w:rsidRDefault="001021FE" w:rsidP="001021FE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  <w:r w:rsidRPr="00D622D1">
              <w:rPr>
                <w:rFonts w:ascii="Arial" w:hAnsi="Arial" w:cs="Arial"/>
                <w:lang w:val="fr-FR"/>
              </w:rPr>
              <w:t>Si :</w:t>
            </w:r>
          </w:p>
          <w:p w14:paraId="1ABD1DD8" w14:textId="0BD258B8" w:rsidR="001021FE" w:rsidRPr="00D622D1" w:rsidRDefault="001021FE" w:rsidP="001021FE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1FA24DAF" w14:textId="33D55D2A" w:rsidR="001021FE" w:rsidRPr="00D622D1" w:rsidRDefault="001021FE" w:rsidP="001021FE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1B63F0A6" w14:textId="674CA0F7" w:rsidR="003658F1" w:rsidRPr="00D622D1" w:rsidRDefault="003658F1" w:rsidP="001021FE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01C81DF1" w14:textId="7AD02F2F" w:rsidR="003658F1" w:rsidRPr="00D622D1" w:rsidRDefault="003658F1" w:rsidP="001021FE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1FAF26D2" w14:textId="77777777" w:rsidR="00D23A30" w:rsidRPr="00D622D1" w:rsidRDefault="00D23A30" w:rsidP="001021FE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642E94B9" w14:textId="77777777" w:rsidR="001021FE" w:rsidRPr="00D622D1" w:rsidRDefault="001021FE" w:rsidP="001021FE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15173F0D" w14:textId="570CEF12" w:rsidR="001021FE" w:rsidRPr="00D622D1" w:rsidRDefault="001021FE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  <w:r w:rsidRPr="00D622D1">
              <w:rPr>
                <w:rFonts w:ascii="Arial" w:hAnsi="Arial" w:cs="Arial"/>
                <w:lang w:val="fr-FR"/>
              </w:rPr>
              <w:t xml:space="preserve">Alors : </w:t>
            </w:r>
          </w:p>
        </w:tc>
      </w:tr>
      <w:tr w:rsidR="00B70FCD" w:rsidRPr="00D622D1" w14:paraId="489E4C1F" w14:textId="77777777" w:rsidTr="006E1FD8">
        <w:trPr>
          <w:trHeight w:val="4126"/>
        </w:trPr>
        <w:tc>
          <w:tcPr>
            <w:tcW w:w="1750" w:type="dxa"/>
          </w:tcPr>
          <w:p w14:paraId="55809EB1" w14:textId="3D7BE55C" w:rsidR="001021FE" w:rsidRPr="00D622D1" w:rsidRDefault="00D67FC0" w:rsidP="00D67FC0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D622D1">
              <w:rPr>
                <w:rFonts w:ascii="Arial" w:hAnsi="Arial" w:cs="Arial"/>
                <w:b/>
                <w:bCs/>
                <w:lang w:val="fr-FR"/>
              </w:rPr>
              <w:t>Les conditions d</w:t>
            </w:r>
            <w:r w:rsidRPr="00D622D1">
              <w:rPr>
                <w:rFonts w:ascii="Arial" w:hAnsi="Arial" w:cs="Arial"/>
                <w:b/>
                <w:bCs/>
                <w:lang w:val="fr-FR"/>
              </w:rPr>
              <w:t xml:space="preserve">’application de </w:t>
            </w:r>
            <w:r w:rsidRPr="00D622D1">
              <w:rPr>
                <w:rFonts w:ascii="Arial" w:hAnsi="Arial" w:cs="Arial"/>
                <w:b/>
                <w:bCs/>
                <w:lang w:val="fr-FR"/>
              </w:rPr>
              <w:t>la règle sont-elles remplies dans le cas donné ?</w:t>
            </w:r>
          </w:p>
        </w:tc>
        <w:tc>
          <w:tcPr>
            <w:tcW w:w="3656" w:type="dxa"/>
          </w:tcPr>
          <w:p w14:paraId="0429CA76" w14:textId="77777777" w:rsidR="001021FE" w:rsidRPr="00D622D1" w:rsidRDefault="001021FE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  <w:r w:rsidRPr="00D622D1">
              <w:rPr>
                <w:rFonts w:ascii="Arial" w:hAnsi="Arial" w:cs="Arial"/>
                <w:lang w:val="fr-FR"/>
              </w:rPr>
              <w:t>Or :</w:t>
            </w:r>
          </w:p>
          <w:p w14:paraId="4D730C33" w14:textId="1D710CCD" w:rsidR="001021FE" w:rsidRPr="00D622D1" w:rsidRDefault="001021FE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1504C507" w14:textId="77777777" w:rsidR="00D23A30" w:rsidRPr="00D622D1" w:rsidRDefault="00D23A30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3048B01F" w14:textId="753163D7" w:rsidR="001021FE" w:rsidRPr="00D622D1" w:rsidRDefault="001021FE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02D01F48" w14:textId="77777777" w:rsidR="003658F1" w:rsidRPr="00D622D1" w:rsidRDefault="003658F1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651403C9" w14:textId="77777777" w:rsidR="003658F1" w:rsidRPr="00D622D1" w:rsidRDefault="003658F1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6BE36EA4" w14:textId="77777777" w:rsidR="001021FE" w:rsidRPr="00D622D1" w:rsidRDefault="001021FE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72F60346" w14:textId="6F996C7A" w:rsidR="001021FE" w:rsidRPr="00D622D1" w:rsidRDefault="001021FE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3657" w:type="dxa"/>
          </w:tcPr>
          <w:p w14:paraId="69BDF899" w14:textId="77777777" w:rsidR="001021FE" w:rsidRPr="00D622D1" w:rsidRDefault="001021FE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  <w:r w:rsidRPr="00D622D1">
              <w:rPr>
                <w:rFonts w:ascii="Arial" w:hAnsi="Arial" w:cs="Arial"/>
                <w:lang w:val="fr-FR"/>
              </w:rPr>
              <w:t>Or :</w:t>
            </w:r>
          </w:p>
          <w:p w14:paraId="7EC6CFED" w14:textId="77777777" w:rsidR="003658F1" w:rsidRPr="00D622D1" w:rsidRDefault="003658F1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4254C1DE" w14:textId="73076BFD" w:rsidR="00D23A30" w:rsidRPr="00D622D1" w:rsidRDefault="00D23A30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B70FCD" w:rsidRPr="00D622D1" w14:paraId="1FF29A22" w14:textId="77777777" w:rsidTr="006E1FD8">
        <w:trPr>
          <w:trHeight w:val="3064"/>
        </w:trPr>
        <w:tc>
          <w:tcPr>
            <w:tcW w:w="1750" w:type="dxa"/>
          </w:tcPr>
          <w:p w14:paraId="7BDB1F5E" w14:textId="3E17C471" w:rsidR="001021FE" w:rsidRPr="00D622D1" w:rsidRDefault="00D67FC0" w:rsidP="00B70FCD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D622D1">
              <w:rPr>
                <w:rFonts w:ascii="Arial" w:hAnsi="Arial" w:cs="Arial"/>
                <w:b/>
                <w:bCs/>
                <w:lang w:val="fr-FR"/>
              </w:rPr>
              <w:t>L</w:t>
            </w:r>
            <w:r w:rsidR="00B70FCD">
              <w:rPr>
                <w:rFonts w:ascii="Arial" w:hAnsi="Arial" w:cs="Arial"/>
                <w:b/>
                <w:bCs/>
                <w:lang w:val="fr-FR"/>
              </w:rPr>
              <w:t xml:space="preserve">a </w:t>
            </w:r>
            <w:r w:rsidRPr="00D622D1">
              <w:rPr>
                <w:rFonts w:ascii="Arial" w:hAnsi="Arial" w:cs="Arial"/>
                <w:b/>
                <w:bCs/>
                <w:lang w:val="fr-FR"/>
              </w:rPr>
              <w:t>conséquence juridique de la règle peut-elle</w:t>
            </w:r>
            <w:r w:rsidR="00B70FCD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D622D1">
              <w:rPr>
                <w:rFonts w:ascii="Arial" w:hAnsi="Arial" w:cs="Arial"/>
                <w:b/>
                <w:bCs/>
                <w:lang w:val="fr-FR"/>
              </w:rPr>
              <w:t>s’appliquer au cas donné ?</w:t>
            </w:r>
          </w:p>
        </w:tc>
        <w:tc>
          <w:tcPr>
            <w:tcW w:w="3656" w:type="dxa"/>
          </w:tcPr>
          <w:p w14:paraId="0C56C7EB" w14:textId="08B67CD0" w:rsidR="001021FE" w:rsidRPr="00D622D1" w:rsidRDefault="001021FE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  <w:r w:rsidRPr="00D622D1">
              <w:rPr>
                <w:rFonts w:ascii="Arial" w:hAnsi="Arial" w:cs="Arial"/>
                <w:lang w:val="fr-FR"/>
              </w:rPr>
              <w:t>Donc :</w:t>
            </w:r>
          </w:p>
        </w:tc>
        <w:tc>
          <w:tcPr>
            <w:tcW w:w="3657" w:type="dxa"/>
          </w:tcPr>
          <w:p w14:paraId="204F5EBF" w14:textId="11735D14" w:rsidR="001021FE" w:rsidRPr="00D622D1" w:rsidRDefault="001021FE" w:rsidP="00A54A24">
            <w:pPr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  <w:r w:rsidRPr="00D622D1">
              <w:rPr>
                <w:rFonts w:ascii="Arial" w:hAnsi="Arial" w:cs="Arial"/>
                <w:lang w:val="fr-FR"/>
              </w:rPr>
              <w:t>Donc :</w:t>
            </w:r>
          </w:p>
        </w:tc>
      </w:tr>
      <w:bookmarkEnd w:id="0"/>
    </w:tbl>
    <w:p w14:paraId="0F894D6B" w14:textId="77777777" w:rsidR="00F872C7" w:rsidRPr="00D622D1" w:rsidRDefault="00F872C7">
      <w:pPr>
        <w:rPr>
          <w:rFonts w:ascii="Arial" w:hAnsi="Arial" w:cs="Arial"/>
          <w:lang w:val="fr-FR"/>
        </w:rPr>
      </w:pPr>
      <w:r w:rsidRPr="00D622D1">
        <w:rPr>
          <w:rFonts w:ascii="Arial" w:hAnsi="Arial" w:cs="Arial"/>
          <w:lang w:val="fr-FR"/>
        </w:rPr>
        <w:br w:type="page"/>
      </w:r>
    </w:p>
    <w:p w14:paraId="51E4C90F" w14:textId="0A640635" w:rsidR="006E1FD8" w:rsidRDefault="006E1FD8" w:rsidP="006E1FD8">
      <w:pPr>
        <w:rPr>
          <w:rFonts w:ascii="Arial" w:hAnsi="Arial" w:cs="Arial"/>
          <w:b/>
          <w:bCs/>
          <w:lang w:val="fr-FR"/>
        </w:rPr>
      </w:pPr>
      <w:r w:rsidRPr="006E1FD8">
        <w:rPr>
          <w:rFonts w:ascii="Arial" w:hAnsi="Arial" w:cs="Arial"/>
          <w:b/>
          <w:bCs/>
          <w:lang w:val="fr-FR"/>
        </w:rPr>
        <w:lastRenderedPageBreak/>
        <w:t xml:space="preserve">Canevas pour la résolution </w:t>
      </w:r>
      <w:r>
        <w:rPr>
          <w:rFonts w:ascii="Arial" w:hAnsi="Arial" w:cs="Arial"/>
          <w:b/>
          <w:bCs/>
          <w:lang w:val="fr-FR"/>
        </w:rPr>
        <w:t xml:space="preserve">complète </w:t>
      </w:r>
      <w:r w:rsidRPr="006E1FD8">
        <w:rPr>
          <w:rFonts w:ascii="Arial" w:hAnsi="Arial" w:cs="Arial"/>
          <w:b/>
          <w:bCs/>
          <w:lang w:val="fr-FR"/>
        </w:rPr>
        <w:t>de cas en droit :</w:t>
      </w:r>
    </w:p>
    <w:p w14:paraId="26CBDE76" w14:textId="77777777" w:rsidR="006E1FD8" w:rsidRPr="006E1FD8" w:rsidRDefault="006E1FD8" w:rsidP="006E1FD8">
      <w:pPr>
        <w:rPr>
          <w:rFonts w:ascii="Arial" w:hAnsi="Arial" w:cs="Arial"/>
          <w:b/>
          <w:b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55"/>
        <w:gridCol w:w="2126"/>
        <w:gridCol w:w="2126"/>
        <w:gridCol w:w="822"/>
        <w:gridCol w:w="425"/>
      </w:tblGrid>
      <w:tr w:rsidR="006E1FD8" w:rsidRPr="006E1FD8" w14:paraId="269C1486" w14:textId="77777777" w:rsidTr="00B50BCC">
        <w:trPr>
          <w:trHeight w:val="1345"/>
        </w:trPr>
        <w:tc>
          <w:tcPr>
            <w:tcW w:w="2235" w:type="dxa"/>
            <w:shd w:val="clear" w:color="auto" w:fill="auto"/>
            <w:vAlign w:val="center"/>
          </w:tcPr>
          <w:p w14:paraId="51023092" w14:textId="3F4A74FB" w:rsidR="006E1FD8" w:rsidRPr="00E07C19" w:rsidRDefault="006E1FD8" w:rsidP="00B50BCC">
            <w:pPr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b/>
                <w:sz w:val="22"/>
                <w:szCs w:val="22"/>
                <w:lang w:val="fr-FR"/>
              </w:rPr>
              <w:t>Étape</w:t>
            </w:r>
            <w:r w:rsidRPr="00E07C19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1 : </w:t>
            </w:r>
          </w:p>
          <w:p w14:paraId="5C0E2EFF" w14:textId="77777777" w:rsidR="006E1FD8" w:rsidRPr="00E07C19" w:rsidRDefault="006E1FD8" w:rsidP="00B50BCC">
            <w:pPr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sz w:val="22"/>
                <w:szCs w:val="22"/>
                <w:lang w:val="fr-FR"/>
              </w:rPr>
              <w:t>déterminer les faits pertinents du cas et les qualifier juridiquement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272DE44D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6E1FD8" w:rsidRPr="006E1FD8" w14:paraId="306650B7" w14:textId="77777777" w:rsidTr="00B50BCC">
        <w:trPr>
          <w:trHeight w:val="1680"/>
        </w:trPr>
        <w:tc>
          <w:tcPr>
            <w:tcW w:w="2235" w:type="dxa"/>
            <w:shd w:val="clear" w:color="auto" w:fill="auto"/>
            <w:vAlign w:val="center"/>
          </w:tcPr>
          <w:p w14:paraId="4CCC1525" w14:textId="70B99B09" w:rsidR="006E1FD8" w:rsidRPr="00E07C19" w:rsidRDefault="006E1FD8" w:rsidP="00B50BCC">
            <w:pPr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b/>
                <w:sz w:val="22"/>
                <w:szCs w:val="22"/>
                <w:lang w:val="fr-FR"/>
              </w:rPr>
              <w:t>Étape</w:t>
            </w:r>
            <w:r w:rsidRPr="00E07C19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2 :</w:t>
            </w:r>
          </w:p>
          <w:p w14:paraId="4C541CAF" w14:textId="77777777" w:rsidR="006E1FD8" w:rsidRPr="00E07C19" w:rsidRDefault="006E1FD8" w:rsidP="00B50BCC">
            <w:pPr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sz w:val="22"/>
                <w:szCs w:val="22"/>
                <w:lang w:val="fr-FR"/>
              </w:rPr>
              <w:t>déterminer les enjeux juridiques du cas et formuler les questions à résoudre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51DD4329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07C19"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897E4" wp14:editId="6C27E1C3">
                      <wp:simplePos x="0" y="0"/>
                      <wp:positionH relativeFrom="column">
                        <wp:posOffset>3370637</wp:posOffset>
                      </wp:positionH>
                      <wp:positionV relativeFrom="paragraph">
                        <wp:posOffset>761654</wp:posOffset>
                      </wp:positionV>
                      <wp:extent cx="248920" cy="457200"/>
                      <wp:effectExtent l="100965" t="97790" r="120015" b="143510"/>
                      <wp:wrapNone/>
                      <wp:docPr id="137" name="Flèche vers le bas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8920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354F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137" o:spid="_x0000_s1026" type="#_x0000_t67" style="position:absolute;margin-left:265.4pt;margin-top:59.95pt;width:19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" adj="15720" fillcolor="#9bc1ff" strokecolor="#4a7ebb">
                      <v:fill color2="#3f80cd" rotate="t" focus="100%" type="gradient">
                        <o:fill v:ext="view" type="gradientUnscaled"/>
                      </v:fill>
                      <v:shadow on="t" color="black" opacity="22936f" origin=",.5" offset="0,.63889mm"/>
                      <v:path arrowok="t"/>
                    </v:shape>
                  </w:pict>
                </mc:Fallback>
              </mc:AlternateContent>
            </w:r>
            <w:r w:rsidRPr="00E07C19"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CF12C" wp14:editId="788CFE39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757265</wp:posOffset>
                      </wp:positionV>
                      <wp:extent cx="248920" cy="457200"/>
                      <wp:effectExtent l="104775" t="97790" r="116205" b="143510"/>
                      <wp:wrapNone/>
                      <wp:docPr id="136" name="Flèche vers le bas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8920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BEA75" id="Flèche vers le bas 136" o:spid="_x0000_s1026" type="#_x0000_t67" style="position:absolute;margin-left:44.4pt;margin-top:59.65pt;width:19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" adj="15720" fillcolor="#9bc1ff" strokecolor="#4a7ebb">
                      <v:fill color2="#3f80cd" rotate="t" focus="100%" type="gradient">
                        <o:fill v:ext="view" type="gradientUnscaled"/>
                      </v:fill>
                      <v:shadow on="t" color="black" opacity="22936f" origin=",.5" offset="0,.63889mm"/>
                      <v:path arrowok="t"/>
                    </v:shape>
                  </w:pict>
                </mc:Fallback>
              </mc:AlternateContent>
            </w:r>
            <w:r w:rsidRPr="00E07C19"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01B75C" wp14:editId="60E41891">
                      <wp:simplePos x="0" y="0"/>
                      <wp:positionH relativeFrom="column">
                        <wp:posOffset>1999038</wp:posOffset>
                      </wp:positionH>
                      <wp:positionV relativeFrom="paragraph">
                        <wp:posOffset>770890</wp:posOffset>
                      </wp:positionV>
                      <wp:extent cx="248920" cy="457200"/>
                      <wp:effectExtent l="100965" t="97790" r="120015" b="143510"/>
                      <wp:wrapNone/>
                      <wp:docPr id="138" name="Flèche vers le bas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8920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3E9EC" id="Flèche vers le bas 138" o:spid="_x0000_s1026" type="#_x0000_t67" style="position:absolute;margin-left:157.4pt;margin-top:60.7pt;width:19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" adj="15720" fillcolor="#9bc1ff" strokecolor="#4a7ebb">
                      <v:fill color2="#3f80cd" rotate="t" focus="100%" type="gradient">
                        <o:fill v:ext="view" type="gradientUnscaled"/>
                      </v:fill>
                      <v:shadow on="t" color="black" opacity="22936f" origin=",.5" offset="0,.63889mm"/>
                      <v:path arrowok="t"/>
                    </v:shape>
                  </w:pict>
                </mc:Fallback>
              </mc:AlternateContent>
            </w:r>
          </w:p>
        </w:tc>
      </w:tr>
      <w:tr w:rsidR="006E1FD8" w:rsidRPr="00E07C19" w14:paraId="68016343" w14:textId="77777777" w:rsidTr="00B50BCC">
        <w:trPr>
          <w:trHeight w:val="1066"/>
        </w:trPr>
        <w:tc>
          <w:tcPr>
            <w:tcW w:w="2235" w:type="dxa"/>
            <w:shd w:val="clear" w:color="auto" w:fill="auto"/>
            <w:vAlign w:val="center"/>
          </w:tcPr>
          <w:p w14:paraId="603347A2" w14:textId="72884E0F" w:rsidR="006E1FD8" w:rsidRPr="00E07C19" w:rsidRDefault="006E1FD8" w:rsidP="00B50BCC">
            <w:pPr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b/>
                <w:sz w:val="22"/>
                <w:szCs w:val="22"/>
                <w:lang w:val="fr-FR"/>
              </w:rPr>
              <w:t>Étape</w:t>
            </w:r>
            <w:r w:rsidRPr="00E07C19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3 : </w:t>
            </w:r>
          </w:p>
          <w:p w14:paraId="2A4FF2CF" w14:textId="77777777" w:rsidR="006E1FD8" w:rsidRPr="00E07C19" w:rsidRDefault="006E1FD8" w:rsidP="00B50BCC">
            <w:pPr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sz w:val="22"/>
                <w:szCs w:val="22"/>
                <w:lang w:val="fr-FR"/>
              </w:rPr>
              <w:t>trouver les règles légales applicables</w:t>
            </w:r>
          </w:p>
        </w:tc>
        <w:tc>
          <w:tcPr>
            <w:tcW w:w="2155" w:type="dxa"/>
            <w:shd w:val="clear" w:color="auto" w:fill="auto"/>
          </w:tcPr>
          <w:p w14:paraId="5822CAAF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9C69376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sz w:val="22"/>
                <w:szCs w:val="22"/>
                <w:lang w:val="fr-FR"/>
              </w:rPr>
              <w:t>Article : …………</w:t>
            </w:r>
          </w:p>
        </w:tc>
        <w:tc>
          <w:tcPr>
            <w:tcW w:w="2126" w:type="dxa"/>
            <w:shd w:val="clear" w:color="auto" w:fill="auto"/>
          </w:tcPr>
          <w:p w14:paraId="6213E151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2FB7DD42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sz w:val="22"/>
                <w:szCs w:val="22"/>
                <w:lang w:val="fr-FR"/>
              </w:rPr>
              <w:t>Article : ……….</w:t>
            </w:r>
          </w:p>
        </w:tc>
        <w:tc>
          <w:tcPr>
            <w:tcW w:w="2126" w:type="dxa"/>
            <w:shd w:val="clear" w:color="auto" w:fill="auto"/>
          </w:tcPr>
          <w:p w14:paraId="3BAFF7FB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68C92B34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sz w:val="22"/>
                <w:szCs w:val="22"/>
                <w:lang w:val="fr-FR"/>
              </w:rPr>
              <w:t>Article : …………</w:t>
            </w:r>
          </w:p>
        </w:tc>
        <w:tc>
          <w:tcPr>
            <w:tcW w:w="1247" w:type="dxa"/>
            <w:gridSpan w:val="2"/>
            <w:tcBorders>
              <w:right w:val="nil"/>
            </w:tcBorders>
            <w:shd w:val="clear" w:color="auto" w:fill="auto"/>
          </w:tcPr>
          <w:p w14:paraId="088B4DA0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632D9D88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sz w:val="22"/>
                <w:szCs w:val="22"/>
                <w:lang w:val="fr-FR"/>
              </w:rPr>
              <w:t>…</w:t>
            </w:r>
          </w:p>
        </w:tc>
      </w:tr>
      <w:tr w:rsidR="006E1FD8" w:rsidRPr="00E07C19" w14:paraId="3E42BFEB" w14:textId="77777777" w:rsidTr="00B50BCC">
        <w:trPr>
          <w:cantSplit/>
          <w:trHeight w:val="3047"/>
        </w:trPr>
        <w:tc>
          <w:tcPr>
            <w:tcW w:w="2235" w:type="dxa"/>
            <w:shd w:val="clear" w:color="auto" w:fill="auto"/>
            <w:vAlign w:val="center"/>
          </w:tcPr>
          <w:p w14:paraId="184A0105" w14:textId="35198A31" w:rsidR="006E1FD8" w:rsidRPr="00E07C19" w:rsidRDefault="006E1FD8" w:rsidP="00B50BCC">
            <w:pPr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b/>
                <w:sz w:val="22"/>
                <w:szCs w:val="22"/>
                <w:lang w:val="fr-FR"/>
              </w:rPr>
              <w:t>Étape</w:t>
            </w:r>
            <w:r w:rsidRPr="00E07C19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4 : </w:t>
            </w:r>
          </w:p>
          <w:p w14:paraId="6A15E412" w14:textId="77777777" w:rsidR="006E1FD8" w:rsidRPr="00E07C19" w:rsidRDefault="006E1FD8" w:rsidP="00B50BCC">
            <w:pPr>
              <w:ind w:left="142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sz w:val="22"/>
                <w:szCs w:val="22"/>
                <w:lang w:val="fr-FR"/>
              </w:rPr>
              <w:t>déterminer les conditions d’application et les conséquences juridiques de chaque règle légale retenue</w:t>
            </w:r>
          </w:p>
        </w:tc>
        <w:tc>
          <w:tcPr>
            <w:tcW w:w="2155" w:type="dxa"/>
            <w:shd w:val="clear" w:color="auto" w:fill="auto"/>
          </w:tcPr>
          <w:p w14:paraId="64DB7CC6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i/>
                <w:sz w:val="22"/>
                <w:szCs w:val="22"/>
                <w:lang w:val="fr-FR"/>
              </w:rPr>
              <w:t>Conditions :</w:t>
            </w:r>
          </w:p>
          <w:p w14:paraId="534EA9E5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14:paraId="0BD89A99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14:paraId="0FAFA259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14:paraId="5FF3DDBD" w14:textId="77777777" w:rsidR="006E1FD8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14:paraId="298E7859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14:paraId="59ABBC42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i/>
                <w:sz w:val="22"/>
                <w:szCs w:val="22"/>
                <w:lang w:val="fr-FR"/>
              </w:rPr>
              <w:t>Conséquence :</w:t>
            </w:r>
          </w:p>
          <w:p w14:paraId="2C620638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shd w:val="clear" w:color="auto" w:fill="auto"/>
          </w:tcPr>
          <w:p w14:paraId="47956ECE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i/>
                <w:sz w:val="22"/>
                <w:szCs w:val="22"/>
                <w:lang w:val="fr-FR"/>
              </w:rPr>
              <w:t>Conditions :</w:t>
            </w:r>
          </w:p>
          <w:p w14:paraId="4AC8B438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14:paraId="10B6AAF4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14:paraId="4AC9079D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14:paraId="1D35FBFC" w14:textId="77777777" w:rsidR="006E1FD8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14:paraId="3B10C63E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14:paraId="0D920E3F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i/>
                <w:sz w:val="22"/>
                <w:szCs w:val="22"/>
                <w:lang w:val="fr-FR"/>
              </w:rPr>
              <w:t>Conséquence :</w:t>
            </w:r>
          </w:p>
        </w:tc>
        <w:tc>
          <w:tcPr>
            <w:tcW w:w="2126" w:type="dxa"/>
            <w:shd w:val="clear" w:color="auto" w:fill="auto"/>
          </w:tcPr>
          <w:p w14:paraId="37393292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i/>
                <w:sz w:val="22"/>
                <w:szCs w:val="22"/>
                <w:lang w:val="fr-FR"/>
              </w:rPr>
              <w:t>Conditions :</w:t>
            </w:r>
          </w:p>
          <w:p w14:paraId="2855E0E9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14:paraId="01A20445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14:paraId="3F8A7254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14:paraId="3D50E140" w14:textId="77777777" w:rsidR="006E1FD8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14:paraId="62DE264B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14:paraId="7F700779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i/>
                <w:sz w:val="22"/>
                <w:szCs w:val="22"/>
                <w:lang w:val="fr-FR"/>
              </w:rPr>
              <w:t>Conséquence :</w:t>
            </w:r>
          </w:p>
        </w:tc>
        <w:tc>
          <w:tcPr>
            <w:tcW w:w="822" w:type="dxa"/>
            <w:shd w:val="clear" w:color="auto" w:fill="auto"/>
            <w:textDirection w:val="tbRl"/>
          </w:tcPr>
          <w:p w14:paraId="07DBB34F" w14:textId="77777777" w:rsidR="006E1FD8" w:rsidRPr="00E07C19" w:rsidRDefault="006E1FD8" w:rsidP="00B50BCC">
            <w:pPr>
              <w:spacing w:line="312" w:lineRule="auto"/>
              <w:ind w:left="113"/>
              <w:jc w:val="center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i/>
                <w:sz w:val="22"/>
                <w:szCs w:val="22"/>
                <w:lang w:val="fr-FR"/>
              </w:rPr>
              <w:t>La majeure :</w:t>
            </w:r>
          </w:p>
          <w:p w14:paraId="127A850A" w14:textId="77777777" w:rsidR="006E1FD8" w:rsidRPr="00E07C19" w:rsidRDefault="006E1FD8" w:rsidP="00B50BCC">
            <w:pPr>
              <w:spacing w:line="312" w:lineRule="auto"/>
              <w:ind w:left="113"/>
              <w:jc w:val="center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</w:t>
            </w:r>
            <w:r w:rsidRPr="00E07C1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Si</w:t>
            </w:r>
            <w:r w:rsidRPr="00E07C1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…       </w:t>
            </w:r>
            <w:r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       </w:t>
            </w:r>
            <w:r w:rsidRPr="00E07C1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     </w:t>
            </w:r>
            <w:r w:rsidRPr="00E07C1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Alors </w:t>
            </w:r>
            <w:r w:rsidRPr="00E07C19">
              <w:rPr>
                <w:rFonts w:ascii="Arial" w:hAnsi="Arial" w:cs="Arial"/>
                <w:i/>
                <w:sz w:val="22"/>
                <w:szCs w:val="22"/>
                <w:lang w:val="fr-FR"/>
              </w:rPr>
              <w:t>…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"/>
          </w:tcPr>
          <w:p w14:paraId="014E91F9" w14:textId="77777777" w:rsidR="006E1FD8" w:rsidRPr="00E07C19" w:rsidRDefault="006E1FD8" w:rsidP="00B50BCC">
            <w:pPr>
              <w:spacing w:line="312" w:lineRule="auto"/>
              <w:ind w:left="113" w:right="113"/>
              <w:jc w:val="center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i/>
                <w:sz w:val="22"/>
                <w:szCs w:val="22"/>
                <w:lang w:val="fr-FR"/>
              </w:rPr>
              <w:t>Le syllogisme juridique</w:t>
            </w:r>
          </w:p>
        </w:tc>
      </w:tr>
      <w:tr w:rsidR="006E1FD8" w:rsidRPr="00E07C19" w14:paraId="3F5AA475" w14:textId="77777777" w:rsidTr="006E1FD8">
        <w:trPr>
          <w:cantSplit/>
          <w:trHeight w:val="2794"/>
        </w:trPr>
        <w:tc>
          <w:tcPr>
            <w:tcW w:w="2235" w:type="dxa"/>
            <w:shd w:val="clear" w:color="auto" w:fill="auto"/>
            <w:vAlign w:val="center"/>
          </w:tcPr>
          <w:p w14:paraId="21C978A2" w14:textId="28CDC3F2" w:rsidR="006E1FD8" w:rsidRPr="00E07C19" w:rsidRDefault="006E1FD8" w:rsidP="00B50BCC">
            <w:pPr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b/>
                <w:sz w:val="22"/>
                <w:szCs w:val="22"/>
                <w:lang w:val="fr-FR"/>
              </w:rPr>
              <w:t>Étape</w:t>
            </w:r>
            <w:r w:rsidRPr="00E07C19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5 : </w:t>
            </w:r>
          </w:p>
          <w:p w14:paraId="4925B11F" w14:textId="77777777" w:rsidR="006E1FD8" w:rsidRPr="00E07C19" w:rsidRDefault="006E1FD8" w:rsidP="00B50BCC">
            <w:pPr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sz w:val="22"/>
                <w:szCs w:val="22"/>
                <w:lang w:val="fr-FR"/>
              </w:rPr>
              <w:t>vérifier l’application de chaque règle légale par rapport aux éléments retenus de l’état de fait</w:t>
            </w:r>
          </w:p>
        </w:tc>
        <w:tc>
          <w:tcPr>
            <w:tcW w:w="2155" w:type="dxa"/>
            <w:shd w:val="clear" w:color="auto" w:fill="auto"/>
          </w:tcPr>
          <w:p w14:paraId="4608DD09" w14:textId="77777777" w:rsidR="006E1FD8" w:rsidRPr="00E07C19" w:rsidRDefault="006E1FD8" w:rsidP="00B50BCC">
            <w:pPr>
              <w:spacing w:before="120"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i/>
                <w:sz w:val="22"/>
                <w:szCs w:val="22"/>
                <w:lang w:val="fr-FR"/>
              </w:rPr>
              <w:t>En l’espèce, ….</w:t>
            </w:r>
          </w:p>
          <w:p w14:paraId="5D1475E3" w14:textId="77777777" w:rsidR="006E1FD8" w:rsidRPr="00E07C19" w:rsidRDefault="006E1FD8" w:rsidP="00B50BCC">
            <w:pPr>
              <w:spacing w:before="120"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shd w:val="clear" w:color="auto" w:fill="auto"/>
          </w:tcPr>
          <w:p w14:paraId="74FB7A93" w14:textId="77777777" w:rsidR="006E1FD8" w:rsidRPr="00E07C19" w:rsidRDefault="006E1FD8" w:rsidP="00B50BCC">
            <w:pPr>
              <w:spacing w:before="120"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i/>
                <w:sz w:val="22"/>
                <w:szCs w:val="22"/>
                <w:lang w:val="fr-FR"/>
              </w:rPr>
              <w:t>En l’espèce, ….</w:t>
            </w:r>
          </w:p>
        </w:tc>
        <w:tc>
          <w:tcPr>
            <w:tcW w:w="2126" w:type="dxa"/>
            <w:shd w:val="clear" w:color="auto" w:fill="auto"/>
          </w:tcPr>
          <w:p w14:paraId="6E9A55EE" w14:textId="77777777" w:rsidR="006E1FD8" w:rsidRPr="00E07C19" w:rsidRDefault="006E1FD8" w:rsidP="00B50BCC">
            <w:pPr>
              <w:spacing w:before="120" w:line="312" w:lineRule="auto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i/>
                <w:sz w:val="22"/>
                <w:szCs w:val="22"/>
                <w:lang w:val="fr-FR"/>
              </w:rPr>
              <w:t>En l’espèce, ….</w:t>
            </w:r>
          </w:p>
        </w:tc>
        <w:tc>
          <w:tcPr>
            <w:tcW w:w="822" w:type="dxa"/>
            <w:shd w:val="clear" w:color="auto" w:fill="auto"/>
            <w:textDirection w:val="tbRl"/>
          </w:tcPr>
          <w:p w14:paraId="31DF8778" w14:textId="77777777" w:rsidR="006E1FD8" w:rsidRPr="00E07C19" w:rsidRDefault="006E1FD8" w:rsidP="00B50BCC">
            <w:pPr>
              <w:spacing w:line="312" w:lineRule="auto"/>
              <w:ind w:left="113" w:right="113"/>
              <w:jc w:val="center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i/>
                <w:sz w:val="22"/>
                <w:szCs w:val="22"/>
                <w:lang w:val="fr-FR"/>
              </w:rPr>
              <w:t>La mineure :</w:t>
            </w:r>
          </w:p>
          <w:p w14:paraId="675CD1BF" w14:textId="77777777" w:rsidR="006E1FD8" w:rsidRPr="00E07C19" w:rsidRDefault="006E1FD8" w:rsidP="00B50BCC">
            <w:pPr>
              <w:spacing w:line="312" w:lineRule="auto"/>
              <w:ind w:left="113" w:right="113"/>
              <w:jc w:val="center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Or</w:t>
            </w:r>
            <w:r w:rsidRPr="00E07C1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…</w:t>
            </w:r>
          </w:p>
        </w:tc>
        <w:tc>
          <w:tcPr>
            <w:tcW w:w="425" w:type="dxa"/>
            <w:vMerge/>
            <w:shd w:val="clear" w:color="auto" w:fill="auto"/>
          </w:tcPr>
          <w:p w14:paraId="6EE76D57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6E1FD8" w:rsidRPr="00E07C19" w14:paraId="575964A7" w14:textId="77777777" w:rsidTr="00B50BCC">
        <w:trPr>
          <w:cantSplit/>
          <w:trHeight w:val="2146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1363EE1B" w14:textId="7C396A23" w:rsidR="006E1FD8" w:rsidRPr="00E07C19" w:rsidRDefault="006E1FD8" w:rsidP="00B50BCC">
            <w:pPr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b/>
                <w:sz w:val="22"/>
                <w:szCs w:val="22"/>
                <w:lang w:val="fr-FR"/>
              </w:rPr>
              <w:t>Étape</w:t>
            </w:r>
            <w:r w:rsidRPr="00E07C19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6 : </w:t>
            </w:r>
          </w:p>
          <w:p w14:paraId="7BB22DDD" w14:textId="77777777" w:rsidR="006E1FD8" w:rsidRPr="00E07C19" w:rsidRDefault="006E1FD8" w:rsidP="00B50BCC">
            <w:pPr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sz w:val="22"/>
                <w:szCs w:val="22"/>
                <w:lang w:val="fr-FR"/>
              </w:rPr>
              <w:t>formuler une solution au cas d’espèce</w:t>
            </w:r>
          </w:p>
        </w:tc>
        <w:tc>
          <w:tcPr>
            <w:tcW w:w="2155" w:type="dxa"/>
            <w:shd w:val="clear" w:color="auto" w:fill="auto"/>
          </w:tcPr>
          <w:p w14:paraId="7D966FFE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shd w:val="clear" w:color="auto" w:fill="auto"/>
          </w:tcPr>
          <w:p w14:paraId="0F535518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shd w:val="clear" w:color="auto" w:fill="auto"/>
          </w:tcPr>
          <w:p w14:paraId="0AF429E7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22" w:type="dxa"/>
            <w:shd w:val="clear" w:color="auto" w:fill="auto"/>
            <w:textDirection w:val="tbRl"/>
          </w:tcPr>
          <w:p w14:paraId="53F82E86" w14:textId="77777777" w:rsidR="006E1FD8" w:rsidRPr="00E07C19" w:rsidRDefault="006E1FD8" w:rsidP="00B50BCC">
            <w:pPr>
              <w:spacing w:line="312" w:lineRule="auto"/>
              <w:ind w:left="113" w:right="113"/>
              <w:jc w:val="center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La conclusion : </w:t>
            </w:r>
            <w:r w:rsidRPr="00E07C1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Donc</w:t>
            </w:r>
            <w:r w:rsidRPr="00E07C1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…</w:t>
            </w:r>
          </w:p>
        </w:tc>
        <w:tc>
          <w:tcPr>
            <w:tcW w:w="425" w:type="dxa"/>
            <w:vMerge/>
            <w:shd w:val="clear" w:color="auto" w:fill="auto"/>
          </w:tcPr>
          <w:p w14:paraId="731DBFF1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6E1FD8" w:rsidRPr="00E07C19" w14:paraId="4DCD0B55" w14:textId="77777777" w:rsidTr="006E1FD8">
        <w:trPr>
          <w:cantSplit/>
          <w:trHeight w:val="985"/>
        </w:trPr>
        <w:tc>
          <w:tcPr>
            <w:tcW w:w="2235" w:type="dxa"/>
            <w:vMerge/>
            <w:shd w:val="clear" w:color="auto" w:fill="auto"/>
            <w:vAlign w:val="center"/>
          </w:tcPr>
          <w:p w14:paraId="1B774E49" w14:textId="77777777" w:rsidR="006E1FD8" w:rsidRPr="00E07C19" w:rsidRDefault="006E1FD8" w:rsidP="00B50BCC">
            <w:pPr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7654" w:type="dxa"/>
            <w:gridSpan w:val="5"/>
            <w:shd w:val="clear" w:color="auto" w:fill="auto"/>
          </w:tcPr>
          <w:p w14:paraId="4B030469" w14:textId="77777777" w:rsidR="006E1FD8" w:rsidRPr="00E07C19" w:rsidRDefault="006E1FD8" w:rsidP="00B50BCC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07C19">
              <w:rPr>
                <w:rFonts w:ascii="Arial" w:hAnsi="Arial" w:cs="Arial"/>
                <w:sz w:val="22"/>
                <w:szCs w:val="22"/>
                <w:lang w:val="fr-FR"/>
              </w:rPr>
              <w:t>Synthèse du cas :</w:t>
            </w:r>
          </w:p>
        </w:tc>
      </w:tr>
    </w:tbl>
    <w:p w14:paraId="63C6560C" w14:textId="77777777" w:rsidR="003658F1" w:rsidRPr="00D622D1" w:rsidRDefault="003658F1" w:rsidP="00A54A24">
      <w:pPr>
        <w:spacing w:line="360" w:lineRule="auto"/>
        <w:jc w:val="both"/>
        <w:rPr>
          <w:rFonts w:ascii="Arial" w:hAnsi="Arial" w:cs="Arial"/>
          <w:lang w:val="fr-FR"/>
        </w:rPr>
      </w:pPr>
    </w:p>
    <w:sectPr w:rsidR="003658F1" w:rsidRPr="00D622D1" w:rsidSect="003658F1">
      <w:footerReference w:type="even" r:id="rId7"/>
      <w:footerReference w:type="default" r:id="rId8"/>
      <w:type w:val="continuous"/>
      <w:pgSz w:w="11907" w:h="16840" w:code="9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144C" w14:textId="77777777" w:rsidR="00F366F1" w:rsidRDefault="00F366F1">
      <w:r>
        <w:separator/>
      </w:r>
    </w:p>
  </w:endnote>
  <w:endnote w:type="continuationSeparator" w:id="0">
    <w:p w14:paraId="005E8A02" w14:textId="77777777" w:rsidR="00F366F1" w:rsidRDefault="00F3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0B99" w14:textId="77777777" w:rsidR="00BE6A0A" w:rsidRDefault="00BE6A0A" w:rsidP="0090245F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B4593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5943BF87" w14:textId="77777777" w:rsidR="00BE6A0A" w:rsidRDefault="00BE6A0A" w:rsidP="00BE6A0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A90D" w14:textId="63D3548C" w:rsidR="00BE6A0A" w:rsidRPr="0090245F" w:rsidRDefault="00BE6A0A" w:rsidP="003658F1">
    <w:pPr>
      <w:pStyle w:val="Pieddepage"/>
      <w:tabs>
        <w:tab w:val="clear" w:pos="8640"/>
        <w:tab w:val="right" w:pos="9923"/>
      </w:tabs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CBF8" w14:textId="77777777" w:rsidR="00F366F1" w:rsidRDefault="00F366F1">
      <w:r>
        <w:separator/>
      </w:r>
    </w:p>
  </w:footnote>
  <w:footnote w:type="continuationSeparator" w:id="0">
    <w:p w14:paraId="42B463F1" w14:textId="77777777" w:rsidR="00F366F1" w:rsidRDefault="00F36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831"/>
    <w:multiLevelType w:val="hybridMultilevel"/>
    <w:tmpl w:val="4E7C7EFA"/>
    <w:lvl w:ilvl="0" w:tplc="49C21C9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0EDC"/>
    <w:multiLevelType w:val="hybridMultilevel"/>
    <w:tmpl w:val="606A3416"/>
    <w:lvl w:ilvl="0" w:tplc="4386CD6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D1D4F"/>
    <w:multiLevelType w:val="hybridMultilevel"/>
    <w:tmpl w:val="1D9AEBF6"/>
    <w:lvl w:ilvl="0" w:tplc="E3A01AA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D0A"/>
    <w:multiLevelType w:val="hybridMultilevel"/>
    <w:tmpl w:val="92AE92B2"/>
    <w:lvl w:ilvl="0" w:tplc="25F826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45A56"/>
    <w:multiLevelType w:val="hybridMultilevel"/>
    <w:tmpl w:val="B7D01534"/>
    <w:lvl w:ilvl="0" w:tplc="80F8287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47971"/>
    <w:multiLevelType w:val="hybridMultilevel"/>
    <w:tmpl w:val="6CE402DC"/>
    <w:lvl w:ilvl="0" w:tplc="2C901C0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6405F"/>
    <w:multiLevelType w:val="multilevel"/>
    <w:tmpl w:val="398C2B8C"/>
    <w:lvl w:ilvl="0">
      <w:start w:val="1"/>
      <w:numFmt w:val="decimal"/>
      <w:pStyle w:val="carnetstagetitre31"/>
      <w:lvlText w:val="3.1.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17"/>
        </w:tabs>
        <w:ind w:left="1017" w:hanging="450"/>
      </w:pPr>
      <w:rPr>
        <w:rFonts w:hint="default"/>
        <w:b/>
      </w:rPr>
    </w:lvl>
    <w:lvl w:ilvl="2">
      <w:start w:val="1"/>
      <w:numFmt w:val="decimal"/>
      <w:lvlText w:val="3.2.%3"/>
      <w:lvlJc w:val="left"/>
      <w:pPr>
        <w:tabs>
          <w:tab w:val="num" w:pos="1287"/>
        </w:tabs>
        <w:ind w:left="1287" w:hanging="72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  <w:b/>
      </w:rPr>
    </w:lvl>
  </w:abstractNum>
  <w:abstractNum w:abstractNumId="7" w15:restartNumberingAfterBreak="0">
    <w:nsid w:val="6E224FD0"/>
    <w:multiLevelType w:val="hybridMultilevel"/>
    <w:tmpl w:val="4BE64386"/>
    <w:lvl w:ilvl="0" w:tplc="2C901C0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B05"/>
    <w:multiLevelType w:val="hybridMultilevel"/>
    <w:tmpl w:val="75222EC2"/>
    <w:lvl w:ilvl="0" w:tplc="76B0D2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E15AF"/>
    <w:multiLevelType w:val="hybridMultilevel"/>
    <w:tmpl w:val="278EE1AA"/>
    <w:lvl w:ilvl="0" w:tplc="6F30F21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284191">
    <w:abstractNumId w:val="3"/>
  </w:num>
  <w:num w:numId="2" w16cid:durableId="915945005">
    <w:abstractNumId w:val="6"/>
  </w:num>
  <w:num w:numId="3" w16cid:durableId="336269748">
    <w:abstractNumId w:val="8"/>
  </w:num>
  <w:num w:numId="4" w16cid:durableId="2027751196">
    <w:abstractNumId w:val="9"/>
  </w:num>
  <w:num w:numId="5" w16cid:durableId="338121570">
    <w:abstractNumId w:val="7"/>
  </w:num>
  <w:num w:numId="6" w16cid:durableId="19552459">
    <w:abstractNumId w:val="4"/>
  </w:num>
  <w:num w:numId="7" w16cid:durableId="898322603">
    <w:abstractNumId w:val="0"/>
  </w:num>
  <w:num w:numId="8" w16cid:durableId="1651397848">
    <w:abstractNumId w:val="1"/>
  </w:num>
  <w:num w:numId="9" w16cid:durableId="1713842163">
    <w:abstractNumId w:val="2"/>
  </w:num>
  <w:num w:numId="10" w16cid:durableId="79444235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81"/>
    <w:rsid w:val="000978A0"/>
    <w:rsid w:val="000E23CD"/>
    <w:rsid w:val="001021FE"/>
    <w:rsid w:val="00104530"/>
    <w:rsid w:val="00155771"/>
    <w:rsid w:val="001627B6"/>
    <w:rsid w:val="002B4593"/>
    <w:rsid w:val="00306D81"/>
    <w:rsid w:val="00356BE2"/>
    <w:rsid w:val="003658F1"/>
    <w:rsid w:val="00483408"/>
    <w:rsid w:val="004A6DE9"/>
    <w:rsid w:val="004D2232"/>
    <w:rsid w:val="006232BA"/>
    <w:rsid w:val="006E1FD8"/>
    <w:rsid w:val="0088124F"/>
    <w:rsid w:val="008E319C"/>
    <w:rsid w:val="008E6812"/>
    <w:rsid w:val="008F03FD"/>
    <w:rsid w:val="0090245F"/>
    <w:rsid w:val="00980CD4"/>
    <w:rsid w:val="009B21AF"/>
    <w:rsid w:val="009F34DA"/>
    <w:rsid w:val="009F35A8"/>
    <w:rsid w:val="00A54A24"/>
    <w:rsid w:val="00B27DC3"/>
    <w:rsid w:val="00B70FCD"/>
    <w:rsid w:val="00B97F0F"/>
    <w:rsid w:val="00BE6A0A"/>
    <w:rsid w:val="00C17802"/>
    <w:rsid w:val="00D23A30"/>
    <w:rsid w:val="00D622D1"/>
    <w:rsid w:val="00D67810"/>
    <w:rsid w:val="00D67FC0"/>
    <w:rsid w:val="00D72DCA"/>
    <w:rsid w:val="00D91B14"/>
    <w:rsid w:val="00DF1040"/>
    <w:rsid w:val="00DF1097"/>
    <w:rsid w:val="00E653C8"/>
    <w:rsid w:val="00EC3098"/>
    <w:rsid w:val="00F34343"/>
    <w:rsid w:val="00F366F1"/>
    <w:rsid w:val="00F5396A"/>
    <w:rsid w:val="00F81368"/>
    <w:rsid w:val="00F872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94DB30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6262"/>
    <w:rPr>
      <w:sz w:val="24"/>
      <w:szCs w:val="24"/>
      <w:lang w:val="en-US" w:eastAsia="en-US"/>
    </w:rPr>
  </w:style>
  <w:style w:type="paragraph" w:styleId="Titre2">
    <w:name w:val="heading 2"/>
    <w:basedOn w:val="Normal"/>
    <w:link w:val="Titre2Car"/>
    <w:qFormat/>
    <w:rsid w:val="00707F8E"/>
    <w:pPr>
      <w:spacing w:before="100" w:beforeAutospacing="1" w:after="100" w:afterAutospacing="1"/>
      <w:outlineLvl w:val="1"/>
    </w:pPr>
    <w:rPr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1303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413034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13034"/>
  </w:style>
  <w:style w:type="character" w:styleId="Lienhypertexte">
    <w:name w:val="Hyperlink"/>
    <w:rsid w:val="000214C3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DB047A"/>
    <w:rPr>
      <w:b/>
      <w:bCs/>
      <w:sz w:val="20"/>
      <w:szCs w:val="20"/>
    </w:rPr>
  </w:style>
  <w:style w:type="paragraph" w:styleId="NormalWeb">
    <w:name w:val="Normal (Web)"/>
    <w:basedOn w:val="Normal"/>
    <w:rsid w:val="00623F38"/>
    <w:pPr>
      <w:spacing w:before="100" w:beforeAutospacing="1" w:after="100" w:afterAutospacing="1"/>
    </w:pPr>
    <w:rPr>
      <w:lang w:val="fr-FR" w:eastAsia="fr-FR"/>
    </w:rPr>
  </w:style>
  <w:style w:type="character" w:styleId="lev">
    <w:name w:val="Strong"/>
    <w:qFormat/>
    <w:rsid w:val="00623F38"/>
    <w:rPr>
      <w:b/>
      <w:bCs/>
    </w:rPr>
  </w:style>
  <w:style w:type="character" w:customStyle="1" w:styleId="Lienhypertextesuivi">
    <w:name w:val="Lien hypertexte suivi"/>
    <w:rsid w:val="00A8485A"/>
    <w:rPr>
      <w:color w:val="800080"/>
      <w:u w:val="single"/>
    </w:rPr>
  </w:style>
  <w:style w:type="table" w:customStyle="1" w:styleId="Grille">
    <w:name w:val="Grille"/>
    <w:basedOn w:val="TableauNormal"/>
    <w:rsid w:val="00DE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A51B3D"/>
  </w:style>
  <w:style w:type="character" w:customStyle="1" w:styleId="NotedebasdepageCar">
    <w:name w:val="Note de bas de page Car"/>
    <w:link w:val="Notedebasdepage"/>
    <w:rsid w:val="00A51B3D"/>
    <w:rPr>
      <w:sz w:val="24"/>
      <w:szCs w:val="24"/>
      <w:lang w:val="en-US" w:eastAsia="en-US"/>
    </w:rPr>
  </w:style>
  <w:style w:type="character" w:customStyle="1" w:styleId="Marquenotebasdepage">
    <w:name w:val="Marque note bas de page"/>
    <w:rsid w:val="00A51B3D"/>
    <w:rPr>
      <w:vertAlign w:val="superscript"/>
    </w:rPr>
  </w:style>
  <w:style w:type="character" w:customStyle="1" w:styleId="PieddepageCar">
    <w:name w:val="Pied de page Car"/>
    <w:link w:val="Pieddepage"/>
    <w:rsid w:val="003E3141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B27DC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E23CD"/>
    <w:rPr>
      <w:rFonts w:asciiTheme="minorHAnsi" w:eastAsiaTheme="minorHAnsi" w:hAnsiTheme="minorHAnsi" w:cstheme="minorBid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netstagetitre31">
    <w:name w:val="carnet_stage_titre3.1."/>
    <w:basedOn w:val="Normal"/>
    <w:rsid w:val="000E23CD"/>
    <w:pPr>
      <w:numPr>
        <w:numId w:val="2"/>
      </w:numPr>
    </w:pPr>
    <w:rPr>
      <w:szCs w:val="20"/>
      <w:lang w:val="fr-FR"/>
    </w:rPr>
  </w:style>
  <w:style w:type="character" w:customStyle="1" w:styleId="Titre2Car">
    <w:name w:val="Titre 2 Car"/>
    <w:basedOn w:val="Policepardfaut"/>
    <w:link w:val="Titre2"/>
    <w:rsid w:val="00D622D1"/>
    <w:rPr>
      <w:b/>
      <w:bCs/>
      <w:sz w:val="36"/>
      <w:szCs w:val="36"/>
    </w:rPr>
  </w:style>
  <w:style w:type="paragraph" w:customStyle="1" w:styleId="Absatz">
    <w:name w:val="Absatz"/>
    <w:link w:val="AbsatzZchn"/>
    <w:rsid w:val="00D622D1"/>
    <w:pPr>
      <w:spacing w:before="80" w:line="200" w:lineRule="exact"/>
      <w:jc w:val="both"/>
    </w:pPr>
    <w:rPr>
      <w:sz w:val="18"/>
      <w:lang w:val="de-CH" w:eastAsia="de-DE"/>
    </w:rPr>
  </w:style>
  <w:style w:type="character" w:customStyle="1" w:styleId="AbsatzZchn">
    <w:name w:val="Absatz Zchn"/>
    <w:link w:val="Absatz"/>
    <w:rsid w:val="00D622D1"/>
    <w:rPr>
      <w:sz w:val="18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GM\mod&#232;le%20histoire%20simple1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F:\2GM\modèle histoire simple1.dot</Template>
  <TotalTime>33</TotalTime>
  <Pages>3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DE CHAPITRE en 14 pts</vt:lpstr>
    </vt:vector>
  </TitlesOfParts>
  <Company>ecdd-kdms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CHAPITRE en 14 pts</dc:title>
  <dc:subject/>
  <dc:creator>Roduit Guillaume</dc:creator>
  <cp:keywords/>
  <dc:description/>
  <cp:lastModifiedBy>Guillaume Roduit</cp:lastModifiedBy>
  <cp:revision>21</cp:revision>
  <cp:lastPrinted>2022-11-08T13:51:00Z</cp:lastPrinted>
  <dcterms:created xsi:type="dcterms:W3CDTF">2017-08-09T10:05:00Z</dcterms:created>
  <dcterms:modified xsi:type="dcterms:W3CDTF">2023-01-09T13:47:00Z</dcterms:modified>
</cp:coreProperties>
</file>